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152244" w14:textId="2C5ABA82" w:rsidR="003E78AF" w:rsidRDefault="003E41C6">
      <w:r>
        <w:rPr>
          <w:noProof/>
        </w:rPr>
        <mc:AlternateContent>
          <mc:Choice Requires="wps">
            <w:drawing>
              <wp:anchor distT="0" distB="0" distL="114300" distR="114300" simplePos="0" relativeHeight="2" behindDoc="0" locked="0" layoutInCell="1" allowOverlap="1" wp14:anchorId="3BD07E9E" wp14:editId="1E11CFB9">
                <wp:simplePos x="0" y="0"/>
                <wp:positionH relativeFrom="column">
                  <wp:posOffset>45720</wp:posOffset>
                </wp:positionH>
                <wp:positionV relativeFrom="paragraph">
                  <wp:posOffset>1554480</wp:posOffset>
                </wp:positionV>
                <wp:extent cx="5600700" cy="6286500"/>
                <wp:effectExtent l="7620" t="11430" r="11430" b="762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6286500"/>
                        </a:xfrm>
                        <a:prstGeom prst="rect">
                          <a:avLst/>
                        </a:prstGeom>
                        <a:solidFill>
                          <a:srgbClr val="FFFFFF"/>
                        </a:solidFill>
                        <a:ln w="9525">
                          <a:solidFill>
                            <a:srgbClr val="000000"/>
                          </a:solidFill>
                          <a:miter lim="800000"/>
                          <a:headEnd/>
                          <a:tailEnd/>
                        </a:ln>
                      </wps:spPr>
                      <wps:txbx>
                        <w:txbxContent>
                          <w:p w14:paraId="1C603AC5" w14:textId="77777777" w:rsidR="008A55D3" w:rsidRDefault="008A55D3"/>
                          <w:p w14:paraId="32BB65CB" w14:textId="77777777" w:rsidR="008A55D3" w:rsidRDefault="008A55D3"/>
                          <w:p w14:paraId="5A3CE87F" w14:textId="77777777" w:rsidR="008A55D3" w:rsidRPr="00B172DD" w:rsidRDefault="008A55D3" w:rsidP="008A55D3">
                            <w:pPr>
                              <w:jc w:val="center"/>
                              <w:rPr>
                                <w:sz w:val="36"/>
                                <w:szCs w:val="36"/>
                              </w:rPr>
                            </w:pPr>
                            <w:r w:rsidRPr="00B172DD">
                              <w:rPr>
                                <w:sz w:val="36"/>
                                <w:szCs w:val="36"/>
                              </w:rPr>
                              <w:t>HEART OF THE FATHER MINISTRIES</w:t>
                            </w:r>
                          </w:p>
                          <w:p w14:paraId="6DB0427A" w14:textId="77777777" w:rsidR="008A55D3" w:rsidRPr="00B172DD" w:rsidRDefault="008A55D3" w:rsidP="008A55D3">
                            <w:pPr>
                              <w:jc w:val="center"/>
                              <w:rPr>
                                <w:sz w:val="36"/>
                                <w:szCs w:val="36"/>
                              </w:rPr>
                            </w:pPr>
                            <w:smartTag w:uri="urn:schemas-microsoft-com:office:smarttags" w:element="address">
                              <w:smartTag w:uri="urn:schemas-microsoft-com:office:smarttags" w:element="Street">
                                <w:r w:rsidRPr="00B172DD">
                                  <w:rPr>
                                    <w:sz w:val="36"/>
                                    <w:szCs w:val="36"/>
                                  </w:rPr>
                                  <w:t>P.O. Box</w:t>
                                </w:r>
                              </w:smartTag>
                              <w:r w:rsidR="00C20B29">
                                <w:rPr>
                                  <w:sz w:val="36"/>
                                  <w:szCs w:val="36"/>
                                </w:rPr>
                                <w:t xml:space="preserve"> 300</w:t>
                              </w:r>
                            </w:smartTag>
                          </w:p>
                          <w:p w14:paraId="1DF32334" w14:textId="77777777" w:rsidR="008A55D3" w:rsidRPr="00B172DD" w:rsidRDefault="00C20B29" w:rsidP="008A55D3">
                            <w:pPr>
                              <w:jc w:val="center"/>
                              <w:rPr>
                                <w:sz w:val="36"/>
                                <w:szCs w:val="36"/>
                              </w:rPr>
                            </w:pPr>
                            <w:r>
                              <w:rPr>
                                <w:sz w:val="36"/>
                                <w:szCs w:val="36"/>
                              </w:rPr>
                              <w:t xml:space="preserve">Rush </w:t>
                            </w:r>
                            <w:smartTag w:uri="urn:schemas-microsoft-com:office:smarttags" w:element="place">
                              <w:smartTag w:uri="urn:schemas-microsoft-com:office:smarttags" w:element="City">
                                <w:r>
                                  <w:rPr>
                                    <w:sz w:val="36"/>
                                    <w:szCs w:val="36"/>
                                  </w:rPr>
                                  <w:t>City</w:t>
                                </w:r>
                              </w:smartTag>
                              <w:r>
                                <w:rPr>
                                  <w:sz w:val="36"/>
                                  <w:szCs w:val="36"/>
                                </w:rPr>
                                <w:t xml:space="preserve">, </w:t>
                              </w:r>
                              <w:smartTag w:uri="urn:schemas-microsoft-com:office:smarttags" w:element="State">
                                <w:r>
                                  <w:rPr>
                                    <w:sz w:val="36"/>
                                    <w:szCs w:val="36"/>
                                  </w:rPr>
                                  <w:t>MN</w:t>
                                </w:r>
                              </w:smartTag>
                              <w:r>
                                <w:rPr>
                                  <w:sz w:val="36"/>
                                  <w:szCs w:val="36"/>
                                </w:rPr>
                                <w:t xml:space="preserve"> </w:t>
                              </w:r>
                              <w:smartTag w:uri="urn:schemas-microsoft-com:office:smarttags" w:element="PostalCode">
                                <w:r>
                                  <w:rPr>
                                    <w:sz w:val="36"/>
                                    <w:szCs w:val="36"/>
                                  </w:rPr>
                                  <w:t>55069</w:t>
                                </w:r>
                              </w:smartTag>
                            </w:smartTag>
                          </w:p>
                          <w:p w14:paraId="139A567D" w14:textId="77777777" w:rsidR="0044542E" w:rsidRDefault="00447157" w:rsidP="0044542E">
                            <w:pPr>
                              <w:jc w:val="center"/>
                              <w:rPr>
                                <w:color w:val="000000"/>
                                <w:sz w:val="36"/>
                                <w:szCs w:val="36"/>
                              </w:rPr>
                            </w:pPr>
                            <w:r>
                              <w:rPr>
                                <w:color w:val="000000"/>
                                <w:sz w:val="36"/>
                                <w:szCs w:val="36"/>
                              </w:rPr>
                              <w:t>david@heartofthefather.net</w:t>
                            </w:r>
                          </w:p>
                          <w:p w14:paraId="22F4AFA9" w14:textId="77777777" w:rsidR="008A55D3" w:rsidRPr="00B172DD" w:rsidRDefault="00447157" w:rsidP="008A55D3">
                            <w:pPr>
                              <w:jc w:val="center"/>
                              <w:rPr>
                                <w:color w:val="000000"/>
                                <w:sz w:val="36"/>
                                <w:szCs w:val="36"/>
                              </w:rPr>
                            </w:pPr>
                            <w:r>
                              <w:rPr>
                                <w:color w:val="000000"/>
                                <w:sz w:val="36"/>
                                <w:szCs w:val="36"/>
                              </w:rPr>
                              <w:t>www.heartofthefather.net</w:t>
                            </w:r>
                          </w:p>
                          <w:p w14:paraId="2003AD5B" w14:textId="77777777" w:rsidR="008A55D3" w:rsidRPr="00B172DD" w:rsidRDefault="00C20B29" w:rsidP="008A55D3">
                            <w:pPr>
                              <w:jc w:val="center"/>
                              <w:rPr>
                                <w:sz w:val="36"/>
                                <w:szCs w:val="36"/>
                              </w:rPr>
                            </w:pPr>
                            <w:r>
                              <w:rPr>
                                <w:sz w:val="36"/>
                                <w:szCs w:val="36"/>
                              </w:rPr>
                              <w:t xml:space="preserve">Ph. </w:t>
                            </w:r>
                            <w:r w:rsidR="00284990">
                              <w:rPr>
                                <w:sz w:val="36"/>
                                <w:szCs w:val="36"/>
                              </w:rPr>
                              <w:t>320.566.1144</w:t>
                            </w:r>
                          </w:p>
                          <w:p w14:paraId="481E300F" w14:textId="77777777" w:rsidR="008A55D3" w:rsidRDefault="008A55D3" w:rsidP="008A55D3">
                            <w:pPr>
                              <w:jc w:val="center"/>
                            </w:pPr>
                          </w:p>
                          <w:p w14:paraId="5BA245EA" w14:textId="06C23D7B" w:rsidR="001511FA" w:rsidRDefault="008A55D3" w:rsidP="001511FA">
                            <w:pPr>
                              <w:jc w:val="both"/>
                            </w:pPr>
                            <w:r>
                              <w:t>Dr. David Nichols will be ministering in your are</w:t>
                            </w:r>
                            <w:r w:rsidR="000330FF">
                              <w:t xml:space="preserve">a soon!  </w:t>
                            </w:r>
                            <w:r w:rsidR="001511FA">
                              <w:t xml:space="preserve">David Nichols has been a pastor, preacher, and educator for over 35 years.  He holds a Ph.D. in New Testament Studies from </w:t>
                            </w:r>
                            <w:smartTag w:uri="urn:schemas-microsoft-com:office:smarttags" w:element="place">
                              <w:smartTag w:uri="urn:schemas-microsoft-com:office:smarttags" w:element="PlaceName">
                                <w:r w:rsidR="001511FA">
                                  <w:t>Marquette</w:t>
                                </w:r>
                              </w:smartTag>
                              <w:r w:rsidR="001511FA">
                                <w:t xml:space="preserve"> </w:t>
                              </w:r>
                              <w:smartTag w:uri="urn:schemas-microsoft-com:office:smarttags" w:element="PlaceType">
                                <w:r w:rsidR="001511FA">
                                  <w:t>University</w:t>
                                </w:r>
                              </w:smartTag>
                            </w:smartTag>
                            <w:r w:rsidR="001511FA">
                              <w:t>, and is an ordained minister with the Assemblies of God.  He has been a professor and administrator in Christian higher education for 15 years.</w:t>
                            </w:r>
                          </w:p>
                          <w:p w14:paraId="7B60F9E5" w14:textId="77777777" w:rsidR="001511FA" w:rsidRDefault="001511FA" w:rsidP="001511FA">
                            <w:pPr>
                              <w:jc w:val="both"/>
                            </w:pPr>
                          </w:p>
                          <w:p w14:paraId="525FC8DE" w14:textId="77777777" w:rsidR="001511FA" w:rsidRDefault="001511FA" w:rsidP="001511FA">
                            <w:pPr>
                              <w:jc w:val="both"/>
                            </w:pPr>
                            <w:r>
                              <w:t xml:space="preserve">In 1997 Dr. Nichols had a profound experience of the presence of the Lord in his car while driving in </w:t>
                            </w:r>
                            <w:smartTag w:uri="urn:schemas-microsoft-com:office:smarttags" w:element="State">
                              <w:smartTag w:uri="urn:schemas-microsoft-com:office:smarttags" w:element="place">
                                <w:r>
                                  <w:t>North Dakota</w:t>
                                </w:r>
                              </w:smartTag>
                            </w:smartTag>
                            <w:r>
                              <w:t>.  The Lord asked a disturbing question, “Are You a Pharisee?”  The answer to that question has led Dr. Nichols to experience personal revival.  He has traveled extensively in ministry across the USA, and has also ministered in Argentina, Peru, Ukraine, India, Korea, Africa and Belgium.  The scope of the international ministry has ranged from pastors’ schools to seminary courses, open-air crusades and conferences, as well as preaching in churches.  The central passion of David’s ministry is revival and renewal among God’s people.  Dr. Nichols founded Heart of the Father Ministries out of a profound sense of the desire of God to pull His people close to Him.  God the Father is revealing His heart of love for His sons and daughters.  Dr. Nichols brings a prophetic message that calls people to the altar for an encounter with the loving God.  Come expecting salvation, deliverance, healing, and mercy from the heart and hand of our Heavenly Father!</w:t>
                            </w:r>
                          </w:p>
                          <w:p w14:paraId="04E862B3" w14:textId="5998F2AA" w:rsidR="000330FF" w:rsidRDefault="000330FF" w:rsidP="001511F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D07E9E" id="_x0000_t202" coordsize="21600,21600" o:spt="202" path="m,l,21600r21600,l21600,xe">
                <v:stroke joinstyle="miter"/>
                <v:path gradientshapeok="t" o:connecttype="rect"/>
              </v:shapetype>
              <v:shape id="Text Box 5" o:spid="_x0000_s1026" type="#_x0000_t202" style="position:absolute;margin-left:3.6pt;margin-top:122.4pt;width:441pt;height:495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">
                <v:textbox>
                  <w:txbxContent>
                    <w:p w14:paraId="1C603AC5" w14:textId="77777777" w:rsidR="008A55D3" w:rsidRDefault="008A55D3"/>
                    <w:p w14:paraId="32BB65CB" w14:textId="77777777" w:rsidR="008A55D3" w:rsidRDefault="008A55D3"/>
                    <w:p w14:paraId="5A3CE87F" w14:textId="77777777" w:rsidR="008A55D3" w:rsidRPr="00B172DD" w:rsidRDefault="008A55D3" w:rsidP="008A55D3">
                      <w:pPr>
                        <w:jc w:val="center"/>
                        <w:rPr>
                          <w:sz w:val="36"/>
                          <w:szCs w:val="36"/>
                        </w:rPr>
                      </w:pPr>
                      <w:r w:rsidRPr="00B172DD">
                        <w:rPr>
                          <w:sz w:val="36"/>
                          <w:szCs w:val="36"/>
                        </w:rPr>
                        <w:t>HEART OF THE FATHER MINISTRIES</w:t>
                      </w:r>
                    </w:p>
                    <w:p w14:paraId="6DB0427A" w14:textId="77777777" w:rsidR="008A55D3" w:rsidRPr="00B172DD" w:rsidRDefault="008A55D3" w:rsidP="008A55D3">
                      <w:pPr>
                        <w:jc w:val="center"/>
                        <w:rPr>
                          <w:sz w:val="36"/>
                          <w:szCs w:val="36"/>
                        </w:rPr>
                      </w:pPr>
                      <w:smartTag w:uri="urn:schemas-microsoft-com:office:smarttags" w:element="address">
                        <w:smartTag w:uri="urn:schemas-microsoft-com:office:smarttags" w:element="Street">
                          <w:r w:rsidRPr="00B172DD">
                            <w:rPr>
                              <w:sz w:val="36"/>
                              <w:szCs w:val="36"/>
                            </w:rPr>
                            <w:t>P.O. Box</w:t>
                          </w:r>
                        </w:smartTag>
                        <w:r w:rsidR="00C20B29">
                          <w:rPr>
                            <w:sz w:val="36"/>
                            <w:szCs w:val="36"/>
                          </w:rPr>
                          <w:t xml:space="preserve"> 300</w:t>
                        </w:r>
                      </w:smartTag>
                    </w:p>
                    <w:p w14:paraId="1DF32334" w14:textId="77777777" w:rsidR="008A55D3" w:rsidRPr="00B172DD" w:rsidRDefault="00C20B29" w:rsidP="008A55D3">
                      <w:pPr>
                        <w:jc w:val="center"/>
                        <w:rPr>
                          <w:sz w:val="36"/>
                          <w:szCs w:val="36"/>
                        </w:rPr>
                      </w:pPr>
                      <w:r>
                        <w:rPr>
                          <w:sz w:val="36"/>
                          <w:szCs w:val="36"/>
                        </w:rPr>
                        <w:t xml:space="preserve">Rush </w:t>
                      </w:r>
                      <w:smartTag w:uri="urn:schemas-microsoft-com:office:smarttags" w:element="place">
                        <w:smartTag w:uri="urn:schemas-microsoft-com:office:smarttags" w:element="City">
                          <w:r>
                            <w:rPr>
                              <w:sz w:val="36"/>
                              <w:szCs w:val="36"/>
                            </w:rPr>
                            <w:t>City</w:t>
                          </w:r>
                        </w:smartTag>
                        <w:r>
                          <w:rPr>
                            <w:sz w:val="36"/>
                            <w:szCs w:val="36"/>
                          </w:rPr>
                          <w:t xml:space="preserve">, </w:t>
                        </w:r>
                        <w:smartTag w:uri="urn:schemas-microsoft-com:office:smarttags" w:element="State">
                          <w:r>
                            <w:rPr>
                              <w:sz w:val="36"/>
                              <w:szCs w:val="36"/>
                            </w:rPr>
                            <w:t>MN</w:t>
                          </w:r>
                        </w:smartTag>
                        <w:r>
                          <w:rPr>
                            <w:sz w:val="36"/>
                            <w:szCs w:val="36"/>
                          </w:rPr>
                          <w:t xml:space="preserve"> </w:t>
                        </w:r>
                        <w:smartTag w:uri="urn:schemas-microsoft-com:office:smarttags" w:element="PostalCode">
                          <w:r>
                            <w:rPr>
                              <w:sz w:val="36"/>
                              <w:szCs w:val="36"/>
                            </w:rPr>
                            <w:t>55069</w:t>
                          </w:r>
                        </w:smartTag>
                      </w:smartTag>
                    </w:p>
                    <w:p w14:paraId="139A567D" w14:textId="77777777" w:rsidR="0044542E" w:rsidRDefault="00447157" w:rsidP="0044542E">
                      <w:pPr>
                        <w:jc w:val="center"/>
                        <w:rPr>
                          <w:color w:val="000000"/>
                          <w:sz w:val="36"/>
                          <w:szCs w:val="36"/>
                        </w:rPr>
                      </w:pPr>
                      <w:r>
                        <w:rPr>
                          <w:color w:val="000000"/>
                          <w:sz w:val="36"/>
                          <w:szCs w:val="36"/>
                        </w:rPr>
                        <w:t>david@heartofthefather.net</w:t>
                      </w:r>
                    </w:p>
                    <w:p w14:paraId="22F4AFA9" w14:textId="77777777" w:rsidR="008A55D3" w:rsidRPr="00B172DD" w:rsidRDefault="00447157" w:rsidP="008A55D3">
                      <w:pPr>
                        <w:jc w:val="center"/>
                        <w:rPr>
                          <w:color w:val="000000"/>
                          <w:sz w:val="36"/>
                          <w:szCs w:val="36"/>
                        </w:rPr>
                      </w:pPr>
                      <w:r>
                        <w:rPr>
                          <w:color w:val="000000"/>
                          <w:sz w:val="36"/>
                          <w:szCs w:val="36"/>
                        </w:rPr>
                        <w:t>www.heartofthefather.net</w:t>
                      </w:r>
                    </w:p>
                    <w:p w14:paraId="2003AD5B" w14:textId="77777777" w:rsidR="008A55D3" w:rsidRPr="00B172DD" w:rsidRDefault="00C20B29" w:rsidP="008A55D3">
                      <w:pPr>
                        <w:jc w:val="center"/>
                        <w:rPr>
                          <w:sz w:val="36"/>
                          <w:szCs w:val="36"/>
                        </w:rPr>
                      </w:pPr>
                      <w:r>
                        <w:rPr>
                          <w:sz w:val="36"/>
                          <w:szCs w:val="36"/>
                        </w:rPr>
                        <w:t xml:space="preserve">Ph. </w:t>
                      </w:r>
                      <w:r w:rsidR="00284990">
                        <w:rPr>
                          <w:sz w:val="36"/>
                          <w:szCs w:val="36"/>
                        </w:rPr>
                        <w:t>320.566.1144</w:t>
                      </w:r>
                    </w:p>
                    <w:p w14:paraId="481E300F" w14:textId="77777777" w:rsidR="008A55D3" w:rsidRDefault="008A55D3" w:rsidP="008A55D3">
                      <w:pPr>
                        <w:jc w:val="center"/>
                      </w:pPr>
                    </w:p>
                    <w:p w14:paraId="5BA245EA" w14:textId="06C23D7B" w:rsidR="001511FA" w:rsidRDefault="008A55D3" w:rsidP="001511FA">
                      <w:pPr>
                        <w:jc w:val="both"/>
                      </w:pPr>
                      <w:r>
                        <w:t>Dr. David Nichols will be ministering in your are</w:t>
                      </w:r>
                      <w:r w:rsidR="000330FF">
                        <w:t xml:space="preserve">a soon!  </w:t>
                      </w:r>
                      <w:r w:rsidR="001511FA">
                        <w:t xml:space="preserve">David Nichols has been a pastor, preacher, and educator for over 35 years.  He holds a Ph.D. in New Testament Studies from </w:t>
                      </w:r>
                      <w:smartTag w:uri="urn:schemas-microsoft-com:office:smarttags" w:element="place">
                        <w:smartTag w:uri="urn:schemas-microsoft-com:office:smarttags" w:element="PlaceName">
                          <w:r w:rsidR="001511FA">
                            <w:t>Marquette</w:t>
                          </w:r>
                        </w:smartTag>
                        <w:r w:rsidR="001511FA">
                          <w:t xml:space="preserve"> </w:t>
                        </w:r>
                        <w:smartTag w:uri="urn:schemas-microsoft-com:office:smarttags" w:element="PlaceType">
                          <w:r w:rsidR="001511FA">
                            <w:t>University</w:t>
                          </w:r>
                        </w:smartTag>
                      </w:smartTag>
                      <w:r w:rsidR="001511FA">
                        <w:t>, and is an ordained minister with the Assemblies of God.  He has been a professor and administrator in Christian higher education for 15 years.</w:t>
                      </w:r>
                    </w:p>
                    <w:p w14:paraId="7B60F9E5" w14:textId="77777777" w:rsidR="001511FA" w:rsidRDefault="001511FA" w:rsidP="001511FA">
                      <w:pPr>
                        <w:jc w:val="both"/>
                      </w:pPr>
                    </w:p>
                    <w:p w14:paraId="525FC8DE" w14:textId="77777777" w:rsidR="001511FA" w:rsidRDefault="001511FA" w:rsidP="001511FA">
                      <w:pPr>
                        <w:jc w:val="both"/>
                      </w:pPr>
                      <w:r>
                        <w:t xml:space="preserve">In 1997 Dr. Nichols had a profound experience of the presence of the Lord in his car while driving in </w:t>
                      </w:r>
                      <w:smartTag w:uri="urn:schemas-microsoft-com:office:smarttags" w:element="State">
                        <w:smartTag w:uri="urn:schemas-microsoft-com:office:smarttags" w:element="place">
                          <w:r>
                            <w:t>North Dakota</w:t>
                          </w:r>
                        </w:smartTag>
                      </w:smartTag>
                      <w:r>
                        <w:t>.  The Lord asked a disturbing question, “Are You a Pharisee?”  The answer to that question has led Dr. Nichols to experience personal revival.  He has traveled extensively in ministry across the USA, and has also ministered in Argentina, Peru, Ukraine, India, Korea, Africa and Belgium.  The scope of the international ministry has ranged from pastors’ schools to seminary courses, open-air crusades and conferences, as well as preaching in churches.  The central passion of David’s ministry is revival and renewal among God’s people.  Dr. Nichols founded Heart of the Father Ministries out of a profound sense of the desire of God to pull His people close to Him.  God the Father is revealing His heart of love for His sons and daughters.  Dr. Nichols brings a prophetic message that calls people to the altar for an encounter with the loving God.  Come expecting salvation, deliverance, healing, and mercy from the heart and hand of our Heavenly Father!</w:t>
                      </w:r>
                    </w:p>
                    <w:p w14:paraId="04E862B3" w14:textId="5998F2AA" w:rsidR="000330FF" w:rsidRDefault="000330FF" w:rsidP="001511FA">
                      <w:pPr>
                        <w:jc w:val="both"/>
                      </w:pPr>
                    </w:p>
                  </w:txbxContent>
                </v:textbox>
              </v:shape>
            </w:pict>
          </mc:Fallback>
        </mc:AlternateContent>
      </w:r>
      <w:r>
        <w:rPr>
          <w:noProof/>
        </w:rPr>
        <mc:AlternateContent>
          <mc:Choice Requires="wpc">
            <w:drawing>
              <wp:inline distT="0" distB="0" distL="0" distR="0" wp14:anchorId="491DEED5" wp14:editId="78C18939">
                <wp:extent cx="8069580" cy="3200400"/>
                <wp:effectExtent l="0" t="9525" r="0" b="0"/>
                <wp:docPr id="3" name="Canvas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Text Box 4"/>
                        <wps:cNvSpPr txBox="1">
                          <a:spLocks noChangeArrowheads="1"/>
                        </wps:cNvSpPr>
                        <wps:spPr bwMode="auto">
                          <a:xfrm>
                            <a:off x="45720" y="0"/>
                            <a:ext cx="5600700" cy="1143106"/>
                          </a:xfrm>
                          <a:prstGeom prst="rect">
                            <a:avLst/>
                          </a:prstGeom>
                          <a:solidFill>
                            <a:srgbClr val="FFFFFF"/>
                          </a:solidFill>
                          <a:ln w="9525">
                            <a:solidFill>
                              <a:srgbClr val="000000"/>
                            </a:solidFill>
                            <a:miter lim="800000"/>
                            <a:headEnd/>
                            <a:tailEnd/>
                          </a:ln>
                        </wps:spPr>
                        <wps:txbx>
                          <w:txbxContent>
                            <w:p w14:paraId="5F20672E" w14:textId="77777777" w:rsidR="008A55D3" w:rsidRDefault="008A55D3">
                              <w:pPr>
                                <w:rPr>
                                  <w:b/>
                                  <w:sz w:val="44"/>
                                  <w:szCs w:val="44"/>
                                </w:rPr>
                              </w:pPr>
                            </w:p>
                            <w:p w14:paraId="79233DB4" w14:textId="77777777" w:rsidR="008A55D3" w:rsidRPr="008A55D3" w:rsidRDefault="008A55D3" w:rsidP="000330FF">
                              <w:pPr>
                                <w:jc w:val="center"/>
                                <w:rPr>
                                  <w:b/>
                                  <w:sz w:val="44"/>
                                  <w:szCs w:val="44"/>
                                </w:rPr>
                              </w:pPr>
                              <w:r w:rsidRPr="008A55D3">
                                <w:rPr>
                                  <w:b/>
                                  <w:sz w:val="44"/>
                                  <w:szCs w:val="44"/>
                                </w:rPr>
                                <w:t>BULLETIN INSERT &amp; PRESS RELEASE</w:t>
                              </w:r>
                            </w:p>
                          </w:txbxContent>
                        </wps:txbx>
                        <wps:bodyPr rot="0" vert="horz" wrap="square" lIns="91440" tIns="45720" rIns="91440" bIns="45720" anchor="t" anchorCtr="0" upright="1">
                          <a:noAutofit/>
                        </wps:bodyPr>
                      </wps:wsp>
                    </wpc:wpc>
                  </a:graphicData>
                </a:graphic>
              </wp:inline>
            </w:drawing>
          </mc:Choice>
          <mc:Fallback>
            <w:pict>
              <v:group w14:anchorId="491DEED5" id="Canvas 3" o:spid="_x0000_s1027" editas="canvas" style="width:635.4pt;height:252pt;mso-position-horizontal-relative:char;mso-position-vertical-relative:line" coordsize="80695,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80695;height:32004;visibility:visible;mso-wrap-style:square">
                  <v:fill o:detectmouseclick="t"/>
                  <v:path o:connecttype="none"/>
                </v:shape>
                <v:shape id="Text Box 4" o:spid="_x0000_s1029" type="#_x0000_t202" style="position:absolute;left:457;width:56007;height:11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">
                  <v:textbox>
                    <w:txbxContent>
                      <w:p w14:paraId="5F20672E" w14:textId="77777777" w:rsidR="008A55D3" w:rsidRDefault="008A55D3">
                        <w:pPr>
                          <w:rPr>
                            <w:b/>
                            <w:sz w:val="44"/>
                            <w:szCs w:val="44"/>
                          </w:rPr>
                        </w:pPr>
                      </w:p>
                      <w:p w14:paraId="79233DB4" w14:textId="77777777" w:rsidR="008A55D3" w:rsidRPr="008A55D3" w:rsidRDefault="008A55D3" w:rsidP="000330FF">
                        <w:pPr>
                          <w:jc w:val="center"/>
                          <w:rPr>
                            <w:b/>
                            <w:sz w:val="44"/>
                            <w:szCs w:val="44"/>
                          </w:rPr>
                        </w:pPr>
                        <w:r w:rsidRPr="008A55D3">
                          <w:rPr>
                            <w:b/>
                            <w:sz w:val="44"/>
                            <w:szCs w:val="44"/>
                          </w:rPr>
                          <w:t>BULLETIN INSERT &amp; PRESS RELEASE</w:t>
                        </w:r>
                      </w:p>
                    </w:txbxContent>
                  </v:textbox>
                </v:shape>
                <w10:anchorlock/>
              </v:group>
            </w:pict>
          </mc:Fallback>
        </mc:AlternateContent>
      </w:r>
    </w:p>
    <w:sectPr w:rsidR="003E78A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5D3"/>
    <w:rsid w:val="000330FF"/>
    <w:rsid w:val="00072379"/>
    <w:rsid w:val="0008355E"/>
    <w:rsid w:val="0014523B"/>
    <w:rsid w:val="001511FA"/>
    <w:rsid w:val="00236CD0"/>
    <w:rsid w:val="00246BAA"/>
    <w:rsid w:val="00284990"/>
    <w:rsid w:val="002C6C9D"/>
    <w:rsid w:val="00324005"/>
    <w:rsid w:val="0033488F"/>
    <w:rsid w:val="003E41C6"/>
    <w:rsid w:val="003E78AF"/>
    <w:rsid w:val="0044542E"/>
    <w:rsid w:val="00447157"/>
    <w:rsid w:val="00473E3A"/>
    <w:rsid w:val="004842F7"/>
    <w:rsid w:val="00515600"/>
    <w:rsid w:val="00555763"/>
    <w:rsid w:val="00557D4A"/>
    <w:rsid w:val="005F5878"/>
    <w:rsid w:val="00605286"/>
    <w:rsid w:val="006A64A2"/>
    <w:rsid w:val="007653AF"/>
    <w:rsid w:val="008255C3"/>
    <w:rsid w:val="00847AAB"/>
    <w:rsid w:val="00871458"/>
    <w:rsid w:val="008A55D3"/>
    <w:rsid w:val="008A7604"/>
    <w:rsid w:val="009518FB"/>
    <w:rsid w:val="00A20646"/>
    <w:rsid w:val="00B172DD"/>
    <w:rsid w:val="00C20B29"/>
    <w:rsid w:val="00C97CF3"/>
    <w:rsid w:val="00CC2A77"/>
    <w:rsid w:val="00D254E3"/>
    <w:rsid w:val="00DD0298"/>
    <w:rsid w:val="00E34368"/>
    <w:rsid w:val="00F02058"/>
    <w:rsid w:val="00F31328"/>
    <w:rsid w:val="00F40F3C"/>
    <w:rsid w:val="00F63E99"/>
    <w:rsid w:val="00FC4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31"/>
    <o:shapelayout v:ext="edit">
      <o:idmap v:ext="edit" data="1"/>
    </o:shapelayout>
  </w:shapeDefaults>
  <w:decimalSymbol w:val="."/>
  <w:listSeparator w:val=","/>
  <w14:docId w14:val="4129ADF6"/>
  <w15:chartTrackingRefBased/>
  <w15:docId w15:val="{790E5A74-E060-46F6-8110-62223AD1B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A55D3"/>
    <w:rPr>
      <w:color w:val="0000FF"/>
      <w:u w:val="single"/>
    </w:rPr>
  </w:style>
  <w:style w:type="paragraph" w:styleId="BalloonText">
    <w:name w:val="Balloon Text"/>
    <w:basedOn w:val="Normal"/>
    <w:semiHidden/>
    <w:rsid w:val="000835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303343">
      <w:bodyDiv w:val="1"/>
      <w:marLeft w:val="0"/>
      <w:marRight w:val="0"/>
      <w:marTop w:val="0"/>
      <w:marBottom w:val="0"/>
      <w:divBdr>
        <w:top w:val="none" w:sz="0" w:space="0" w:color="auto"/>
        <w:left w:val="none" w:sz="0" w:space="0" w:color="auto"/>
        <w:bottom w:val="none" w:sz="0" w:space="0" w:color="auto"/>
        <w:right w:val="none" w:sz="0" w:space="0" w:color="auto"/>
      </w:divBdr>
    </w:div>
    <w:div w:id="183186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lpstr>
    </vt:vector>
  </TitlesOfParts>
  <Company>Heart of the Father Ministries</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David R Nichols</dc:creator>
  <cp:keywords/>
  <dc:description/>
  <cp:lastModifiedBy>Pete Couper</cp:lastModifiedBy>
  <cp:revision>2</cp:revision>
  <cp:lastPrinted>2015-07-07T18:17:00Z</cp:lastPrinted>
  <dcterms:created xsi:type="dcterms:W3CDTF">2021-01-07T16:37:00Z</dcterms:created>
  <dcterms:modified xsi:type="dcterms:W3CDTF">2021-01-07T16:37:00Z</dcterms:modified>
</cp:coreProperties>
</file>